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73" w:rsidRDefault="00B00B73" w:rsidP="00B00B7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4399280</wp:posOffset>
            </wp:positionH>
            <wp:positionV relativeFrom="paragraph">
              <wp:posOffset>-934085</wp:posOffset>
            </wp:positionV>
            <wp:extent cx="1593215" cy="2417445"/>
            <wp:effectExtent l="0" t="0" r="0" b="0"/>
            <wp:wrapThrough wrapText="bothSides">
              <wp:wrapPolygon edited="0">
                <wp:start x="16788" y="340"/>
                <wp:lineTo x="4649" y="851"/>
                <wp:lineTo x="0" y="1532"/>
                <wp:lineTo x="0" y="3404"/>
                <wp:lineTo x="4132" y="5787"/>
                <wp:lineTo x="6715" y="8511"/>
                <wp:lineTo x="5940" y="11234"/>
                <wp:lineTo x="2841" y="13957"/>
                <wp:lineTo x="1808" y="14638"/>
                <wp:lineTo x="1808" y="15489"/>
                <wp:lineTo x="5940" y="19404"/>
                <wp:lineTo x="6973" y="21277"/>
                <wp:lineTo x="7232" y="21277"/>
                <wp:lineTo x="9039" y="21277"/>
                <wp:lineTo x="9298" y="21277"/>
                <wp:lineTo x="10073" y="19915"/>
                <wp:lineTo x="10073" y="16681"/>
                <wp:lineTo x="15754" y="14298"/>
                <wp:lineTo x="15754" y="13957"/>
                <wp:lineTo x="16529" y="12766"/>
                <wp:lineTo x="15496" y="11745"/>
                <wp:lineTo x="12397" y="11234"/>
                <wp:lineTo x="13688" y="8681"/>
                <wp:lineTo x="16529" y="5787"/>
                <wp:lineTo x="18854" y="3234"/>
                <wp:lineTo x="18854" y="3064"/>
                <wp:lineTo x="21436" y="3064"/>
                <wp:lineTo x="21178" y="1362"/>
                <wp:lineTo x="17821" y="340"/>
                <wp:lineTo x="16788" y="340"/>
              </wp:wrapPolygon>
            </wp:wrapThrough>
            <wp:docPr id="2" name="Obraz 1" descr="https://s2.manifo.com/usr/8/8124E/11/manager/tygrys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2.manifo.com/usr/8/8124E/11/manager/tygrysek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241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   W marcu w grupie "Tygryski"</w:t>
      </w:r>
    </w:p>
    <w:p w:rsidR="00B00B73" w:rsidRDefault="00B00B73" w:rsidP="00B00B7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realizować następujące tematy:</w:t>
      </w:r>
    </w:p>
    <w:p w:rsidR="00B00B73" w:rsidRDefault="00B00B73" w:rsidP="00B00B73">
      <w:pPr>
        <w:pStyle w:val="Standard"/>
        <w:numPr>
          <w:ilvl w:val="0"/>
          <w:numId w:val="2"/>
        </w:numPr>
        <w:autoSpaceDE w:val="0"/>
        <w:spacing w:line="360" w:lineRule="auto"/>
        <w:ind w:left="0" w:firstLine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“Zwierzęta z dżungli i sawanny”,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B00B73" w:rsidRDefault="00B00B73" w:rsidP="00B00B73">
      <w:pPr>
        <w:pStyle w:val="Standard"/>
        <w:numPr>
          <w:ilvl w:val="0"/>
          <w:numId w:val="3"/>
        </w:numPr>
        <w:autoSpaceDE w:val="0"/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“Zwierzęta naszych pól i lasów”,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B00B73" w:rsidRDefault="00B00B73" w:rsidP="00B00B73">
      <w:pPr>
        <w:pStyle w:val="Standard"/>
        <w:numPr>
          <w:ilvl w:val="0"/>
          <w:numId w:val="3"/>
        </w:numPr>
        <w:autoSpaceDE w:val="0"/>
        <w:spacing w:line="360" w:lineRule="auto"/>
        <w:ind w:left="0" w:firstLine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“Marcowa pogoda”,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B00B73" w:rsidRDefault="00B00B73" w:rsidP="00B00B73">
      <w:pPr>
        <w:pStyle w:val="Standard"/>
        <w:numPr>
          <w:ilvl w:val="0"/>
          <w:numId w:val="3"/>
        </w:numPr>
        <w:autoSpaceDE w:val="0"/>
        <w:spacing w:line="360" w:lineRule="auto"/>
        <w:ind w:left="0" w:firstLine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“Wiosenne przebudzenia”.</w:t>
      </w:r>
    </w:p>
    <w:p w:rsidR="00B00B73" w:rsidRDefault="00B00B73" w:rsidP="00B00B7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Treści programowe pozwolą na rozwijanie umiejętności i wzbogacenie wiadomości:</w:t>
      </w:r>
    </w:p>
    <w:p w:rsidR="00B00B73" w:rsidRDefault="00B00B73" w:rsidP="00B00B7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Przyroda</w:t>
      </w:r>
    </w:p>
    <w:p w:rsidR="00B00B73" w:rsidRDefault="00B00B73" w:rsidP="00B00B73">
      <w:pPr>
        <w:pStyle w:val="Akapitzlist"/>
        <w:numPr>
          <w:ilvl w:val="0"/>
          <w:numId w:val="4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poznawanie, w sposób pośredni (filmy, albumy), zwierząt z innych stref klimatycznych,</w:t>
      </w:r>
    </w:p>
    <w:p w:rsidR="00B00B73" w:rsidRDefault="00B00B73" w:rsidP="00B00B73">
      <w:pPr>
        <w:pStyle w:val="Akapitzlist"/>
        <w:numPr>
          <w:ilvl w:val="0"/>
          <w:numId w:val="5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wyjaśnianie roli ogrodów zoologicznych,</w:t>
      </w:r>
    </w:p>
    <w:p w:rsidR="00B00B73" w:rsidRDefault="00B00B73" w:rsidP="00B00B73">
      <w:pPr>
        <w:pStyle w:val="Akapitzlist"/>
        <w:numPr>
          <w:ilvl w:val="0"/>
          <w:numId w:val="5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zachęcanie do obserwowania przyrody w różnych porach roku, w różnych miejscach,</w:t>
      </w:r>
    </w:p>
    <w:p w:rsidR="00B00B73" w:rsidRDefault="00B00B73" w:rsidP="00B00B73">
      <w:pPr>
        <w:pStyle w:val="Akapitzlist"/>
        <w:numPr>
          <w:ilvl w:val="0"/>
          <w:numId w:val="6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poznawanie warunków niezbędnych do rozwoju zwierząt,</w:t>
      </w:r>
    </w:p>
    <w:p w:rsidR="00B00B73" w:rsidRDefault="00B00B73" w:rsidP="00B00B73">
      <w:pPr>
        <w:pStyle w:val="Akapitzlist"/>
        <w:numPr>
          <w:ilvl w:val="0"/>
          <w:numId w:val="6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obserwowanie łąki wiosną; zwracanie uwagi na rośliny i zwierzęta tam żyjące,</w:t>
      </w:r>
    </w:p>
    <w:p w:rsidR="00B00B73" w:rsidRDefault="00B00B73" w:rsidP="00B00B73">
      <w:pPr>
        <w:pStyle w:val="Akapitzlist"/>
        <w:numPr>
          <w:ilvl w:val="0"/>
          <w:numId w:val="6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poznawanie wybranych owadów i ich roli w rozwoju roślin,</w:t>
      </w:r>
    </w:p>
    <w:p w:rsidR="00B00B73" w:rsidRDefault="00B00B73" w:rsidP="00B00B73">
      <w:pPr>
        <w:pStyle w:val="Akapitzlist"/>
        <w:numPr>
          <w:ilvl w:val="0"/>
          <w:numId w:val="6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wyjaśnianie pojęć: </w:t>
      </w:r>
      <w:r>
        <w:rPr>
          <w:rFonts w:ascii="Arial" w:eastAsia="Calibri" w:hAnsi="Arial" w:cs="Arial"/>
          <w:i/>
          <w:sz w:val="20"/>
          <w:szCs w:val="20"/>
        </w:rPr>
        <w:t>ptaki, ssaki, owady</w:t>
      </w:r>
      <w:r>
        <w:rPr>
          <w:rFonts w:ascii="Arial" w:eastAsia="Calibri" w:hAnsi="Arial" w:cs="Arial"/>
          <w:sz w:val="20"/>
          <w:szCs w:val="20"/>
        </w:rPr>
        <w:t>,</w:t>
      </w:r>
    </w:p>
    <w:p w:rsidR="00B00B73" w:rsidRDefault="00B00B73" w:rsidP="00B00B73">
      <w:pPr>
        <w:pStyle w:val="Akapitzlist"/>
        <w:numPr>
          <w:ilvl w:val="0"/>
          <w:numId w:val="6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uroczyste powitanie wiosny,</w:t>
      </w:r>
    </w:p>
    <w:p w:rsidR="00B00B73" w:rsidRDefault="00B00B73" w:rsidP="00B00B73">
      <w:pPr>
        <w:pStyle w:val="Akapitzlist"/>
        <w:numPr>
          <w:ilvl w:val="0"/>
          <w:numId w:val="6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obserwowanie zmieniających się warunków pogodowych poznawanie składników pogody: temperatura, wiatr, opady, ciśnienie,</w:t>
      </w:r>
    </w:p>
    <w:p w:rsidR="00B00B73" w:rsidRDefault="00B00B73" w:rsidP="00B00B73">
      <w:pPr>
        <w:pStyle w:val="Akapitzlist"/>
        <w:numPr>
          <w:ilvl w:val="0"/>
          <w:numId w:val="6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poznawanie kalendarza pogody - systematyczne jego prowadzenie,</w:t>
      </w:r>
    </w:p>
    <w:p w:rsidR="00B00B73" w:rsidRDefault="00B00B73" w:rsidP="00B00B73">
      <w:pPr>
        <w:pStyle w:val="Akapitzlist"/>
        <w:numPr>
          <w:ilvl w:val="0"/>
          <w:numId w:val="6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poznawanie czynników potrzebnych do rozwoju roślin (światło, temperatura, wilgotność),</w:t>
      </w:r>
    </w:p>
    <w:p w:rsidR="00B00B73" w:rsidRDefault="00B00B73" w:rsidP="00B00B73">
      <w:pPr>
        <w:pStyle w:val="Akapitzlist"/>
        <w:numPr>
          <w:ilvl w:val="0"/>
          <w:numId w:val="6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poznawanie etapów rozwojowych, np. żaby, motyla,</w:t>
      </w:r>
    </w:p>
    <w:p w:rsidR="00B00B73" w:rsidRDefault="00B00B73" w:rsidP="00B00B73">
      <w:pPr>
        <w:pStyle w:val="Akapitzlist"/>
        <w:numPr>
          <w:ilvl w:val="0"/>
          <w:numId w:val="6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zachęcanie do uprawy roślin doniczkowych w sali, w domu – dbanie o nie.</w:t>
      </w:r>
    </w:p>
    <w:p w:rsidR="00B00B73" w:rsidRDefault="00B00B73" w:rsidP="00B00B7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Ziemia – planeta ludzi</w:t>
      </w:r>
    </w:p>
    <w:p w:rsidR="00B00B73" w:rsidRDefault="00B00B73" w:rsidP="00B00B73">
      <w:pPr>
        <w:pStyle w:val="Akapitzlist"/>
        <w:numPr>
          <w:ilvl w:val="0"/>
          <w:numId w:val="7"/>
        </w:numPr>
        <w:spacing w:after="0" w:line="240" w:lineRule="auto"/>
        <w:ind w:left="408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poznawanie modelu kuli ziemskiej – globusa: wskazywanie kontynentów, oceanów, mórz.</w:t>
      </w:r>
    </w:p>
    <w:p w:rsidR="00B00B73" w:rsidRDefault="00B00B73" w:rsidP="00B00B7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Procesy poznawcze</w:t>
      </w:r>
    </w:p>
    <w:p w:rsidR="00B00B73" w:rsidRDefault="00B00B73" w:rsidP="00B00B73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Myślenie (logiczne)</w:t>
      </w:r>
    </w:p>
    <w:p w:rsidR="00B00B73" w:rsidRDefault="00B00B73" w:rsidP="00B00B73">
      <w:pPr>
        <w:pStyle w:val="Akapitzlist"/>
        <w:numPr>
          <w:ilvl w:val="0"/>
          <w:numId w:val="8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rozwiązywanie zagadek, rebusów, układanie zagadek,</w:t>
      </w:r>
    </w:p>
    <w:p w:rsidR="00B00B73" w:rsidRDefault="00B00B73" w:rsidP="00B00B73">
      <w:pPr>
        <w:pStyle w:val="Akapitzlist"/>
        <w:numPr>
          <w:ilvl w:val="0"/>
          <w:numId w:val="8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porównywanie wyglądu przedmiotów, zwierząt, roślin.</w:t>
      </w:r>
    </w:p>
    <w:p w:rsidR="00B00B73" w:rsidRDefault="00B00B73" w:rsidP="00B00B73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Pamięć</w:t>
      </w:r>
    </w:p>
    <w:p w:rsidR="00B00B73" w:rsidRDefault="00B00B73" w:rsidP="00B00B73">
      <w:pPr>
        <w:pStyle w:val="Akapitzlist"/>
        <w:numPr>
          <w:ilvl w:val="0"/>
          <w:numId w:val="9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powtarzanie z pamięci wierszy, piosenek,</w:t>
      </w:r>
    </w:p>
    <w:p w:rsidR="00B00B73" w:rsidRDefault="00B00B73" w:rsidP="00B00B73">
      <w:pPr>
        <w:pStyle w:val="Akapitzlist"/>
        <w:numPr>
          <w:ilvl w:val="0"/>
          <w:numId w:val="9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zapamiętywanie informacji po to, żeby móc je kiedyś wykorzystać.</w:t>
      </w:r>
    </w:p>
    <w:p w:rsidR="00B00B73" w:rsidRDefault="00B00B73" w:rsidP="00B00B7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Początkowa nauka czytania i pisania</w:t>
      </w:r>
    </w:p>
    <w:p w:rsidR="00B00B73" w:rsidRDefault="00B00B73" w:rsidP="00B00B73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Słuch fonematyczny</w:t>
      </w:r>
    </w:p>
    <w:p w:rsidR="00B00B73" w:rsidRDefault="00B00B73" w:rsidP="00B00B73">
      <w:pPr>
        <w:pStyle w:val="Akapitzlist"/>
        <w:numPr>
          <w:ilvl w:val="0"/>
          <w:numId w:val="10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wyodrębnianie ze słów głosek: w nagłosie, wygłosie, śródgłosie.</w:t>
      </w:r>
    </w:p>
    <w:p w:rsidR="00B00B73" w:rsidRDefault="00B00B73" w:rsidP="00B00B73">
      <w:pPr>
        <w:spacing w:after="0" w:line="240" w:lineRule="auto"/>
        <w:ind w:left="204" w:hanging="204"/>
        <w:rPr>
          <w:rFonts w:ascii="Arial" w:eastAsia="Calibri" w:hAnsi="Arial" w:cs="Arial"/>
          <w:i/>
          <w:sz w:val="20"/>
          <w:szCs w:val="20"/>
          <w:highlight w:val="cyan"/>
        </w:rPr>
      </w:pPr>
      <w:r>
        <w:rPr>
          <w:rFonts w:ascii="Arial" w:eastAsia="Calibri" w:hAnsi="Arial" w:cs="Arial"/>
          <w:i/>
          <w:sz w:val="20"/>
          <w:szCs w:val="20"/>
          <w:highlight w:val="cyan"/>
        </w:rPr>
        <w:t>Próby czytania</w:t>
      </w:r>
    </w:p>
    <w:p w:rsidR="00B00B73" w:rsidRDefault="00B00B73" w:rsidP="00B00B73">
      <w:pPr>
        <w:pStyle w:val="Akapitzlist"/>
        <w:numPr>
          <w:ilvl w:val="0"/>
          <w:numId w:val="10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  <w:highlight w:val="cyan"/>
        </w:rPr>
      </w:pPr>
      <w:r>
        <w:rPr>
          <w:rFonts w:ascii="Arial" w:eastAsia="Calibri" w:hAnsi="Arial" w:cs="Arial"/>
          <w:sz w:val="20"/>
          <w:szCs w:val="20"/>
          <w:highlight w:val="cyan"/>
        </w:rPr>
        <w:t xml:space="preserve">rozpoznawanie i nazywanie małych liter i wielkich liter: a, b, c, d, e, f, g, h, i, j, k, l, ł, m, n, o, p, </w:t>
      </w:r>
      <w:proofErr w:type="spellStart"/>
      <w:r>
        <w:rPr>
          <w:rFonts w:ascii="Arial" w:eastAsia="Calibri" w:hAnsi="Arial" w:cs="Arial"/>
          <w:sz w:val="20"/>
          <w:szCs w:val="20"/>
          <w:highlight w:val="cyan"/>
        </w:rPr>
        <w:t>r</w:t>
      </w:r>
      <w:proofErr w:type="spellEnd"/>
      <w:r>
        <w:rPr>
          <w:rFonts w:ascii="Arial" w:eastAsia="Calibri" w:hAnsi="Arial" w:cs="Arial"/>
          <w:sz w:val="20"/>
          <w:szCs w:val="20"/>
          <w:highlight w:val="cyan"/>
        </w:rPr>
        <w:t>, s, t, u, w, z, ż,</w:t>
      </w:r>
    </w:p>
    <w:p w:rsidR="00B00B73" w:rsidRDefault="00B00B73" w:rsidP="00B00B73">
      <w:pPr>
        <w:pStyle w:val="Akapitzlist"/>
        <w:numPr>
          <w:ilvl w:val="0"/>
          <w:numId w:val="10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  <w:highlight w:val="cyan"/>
        </w:rPr>
      </w:pPr>
      <w:r>
        <w:rPr>
          <w:rFonts w:ascii="Arial" w:eastAsia="Calibri" w:hAnsi="Arial" w:cs="Arial"/>
          <w:sz w:val="20"/>
          <w:szCs w:val="20"/>
          <w:highlight w:val="cyan"/>
        </w:rPr>
        <w:t>czytanie sylab, wyrazów (o prostej budowie fonetycznej),</w:t>
      </w:r>
    </w:p>
    <w:p w:rsidR="00B00B73" w:rsidRDefault="00B00B73" w:rsidP="00B00B73">
      <w:pPr>
        <w:pStyle w:val="Akapitzlist"/>
        <w:numPr>
          <w:ilvl w:val="0"/>
          <w:numId w:val="10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czytanie całościowe wyrazów – nazw obrazków.</w:t>
      </w:r>
    </w:p>
    <w:p w:rsidR="00B00B73" w:rsidRDefault="00B00B73" w:rsidP="00B00B73">
      <w:pPr>
        <w:spacing w:after="0" w:line="240" w:lineRule="auto"/>
        <w:ind w:left="204" w:hanging="204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Przygotowanie do pisania</w:t>
      </w:r>
    </w:p>
    <w:p w:rsidR="00B00B73" w:rsidRDefault="00B00B73" w:rsidP="00B00B73">
      <w:pPr>
        <w:pStyle w:val="Akapitzlist"/>
        <w:numPr>
          <w:ilvl w:val="0"/>
          <w:numId w:val="10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rozwijanie sprawności manualnej poprzez uczestnictwo w zabawach oraz poprzez podejmowanie działalności plastycznej,</w:t>
      </w:r>
    </w:p>
    <w:p w:rsidR="00B00B73" w:rsidRDefault="00B00B73" w:rsidP="00B00B73">
      <w:pPr>
        <w:pStyle w:val="Akapitzlist"/>
        <w:numPr>
          <w:ilvl w:val="0"/>
          <w:numId w:val="10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odróżnianie druku od pisma,</w:t>
      </w:r>
    </w:p>
    <w:p w:rsidR="00B00B73" w:rsidRDefault="00B00B73" w:rsidP="00B00B73">
      <w:pPr>
        <w:pStyle w:val="Akapitzlist"/>
        <w:numPr>
          <w:ilvl w:val="0"/>
          <w:numId w:val="10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posługiwanie się różnymi narzędziami pisarskimi (kredką, ołówkiem, długopisem </w:t>
      </w:r>
      <w:proofErr w:type="spellStart"/>
      <w:r>
        <w:rPr>
          <w:rFonts w:ascii="Arial" w:eastAsia="Calibri" w:hAnsi="Arial" w:cs="Arial"/>
          <w:sz w:val="20"/>
          <w:szCs w:val="20"/>
        </w:rPr>
        <w:t>itp</w:t>
      </w:r>
      <w:proofErr w:type="spellEnd"/>
      <w:r>
        <w:rPr>
          <w:rFonts w:ascii="Arial" w:eastAsia="Calibri" w:hAnsi="Arial" w:cs="Arial"/>
          <w:sz w:val="20"/>
          <w:szCs w:val="20"/>
        </w:rPr>
        <w:t>,</w:t>
      </w:r>
    </w:p>
    <w:p w:rsidR="00B00B73" w:rsidRDefault="00B00B73" w:rsidP="00B00B73">
      <w:pPr>
        <w:pStyle w:val="Akapitzlist"/>
        <w:numPr>
          <w:ilvl w:val="0"/>
          <w:numId w:val="10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wykonywanie ćwiczeń grafomotorycznych,</w:t>
      </w:r>
    </w:p>
    <w:p w:rsidR="00B00B73" w:rsidRDefault="00B00B73" w:rsidP="00B00B73">
      <w:pPr>
        <w:pStyle w:val="Akapitzlist"/>
        <w:numPr>
          <w:ilvl w:val="0"/>
          <w:numId w:val="10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highlight w:val="cyan"/>
        </w:rPr>
        <w:t>budzenie zainteresowania podejmowaniem prób pisania</w:t>
      </w:r>
      <w:r>
        <w:rPr>
          <w:rFonts w:ascii="Arial" w:eastAsia="Calibri" w:hAnsi="Arial" w:cs="Arial"/>
          <w:sz w:val="20"/>
          <w:szCs w:val="20"/>
        </w:rPr>
        <w:t>.</w:t>
      </w:r>
    </w:p>
    <w:p w:rsidR="00B00B73" w:rsidRDefault="00B00B73" w:rsidP="00B00B7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Aktywność językowa</w:t>
      </w:r>
    </w:p>
    <w:p w:rsidR="00B00B73" w:rsidRDefault="00B00B73" w:rsidP="00B00B73">
      <w:pPr>
        <w:pStyle w:val="Akapitzlist"/>
        <w:numPr>
          <w:ilvl w:val="0"/>
          <w:numId w:val="11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wypowiadanie się na temat wysłuchanych utworów literackich.</w:t>
      </w:r>
    </w:p>
    <w:p w:rsidR="00B00B73" w:rsidRDefault="00B00B73" w:rsidP="00B00B7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Elementy matematyki</w:t>
      </w:r>
    </w:p>
    <w:p w:rsidR="00B00B73" w:rsidRDefault="00B00B73" w:rsidP="00B00B73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Liczenie</w:t>
      </w:r>
    </w:p>
    <w:p w:rsidR="00B00B73" w:rsidRDefault="00B00B73" w:rsidP="00B00B73">
      <w:pPr>
        <w:pStyle w:val="Akapitzlist"/>
        <w:numPr>
          <w:ilvl w:val="0"/>
          <w:numId w:val="10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posługiwanie się liczebnikami w aspektach kardynalnym i porządkowym,</w:t>
      </w:r>
    </w:p>
    <w:p w:rsidR="00B00B73" w:rsidRDefault="00B00B73" w:rsidP="00B00B73">
      <w:pPr>
        <w:pStyle w:val="Akapitzlist"/>
        <w:numPr>
          <w:ilvl w:val="0"/>
          <w:numId w:val="10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  <w:highlight w:val="cyan"/>
        </w:rPr>
      </w:pPr>
      <w:r>
        <w:rPr>
          <w:rFonts w:ascii="Arial" w:eastAsia="Calibri" w:hAnsi="Arial" w:cs="Arial"/>
          <w:sz w:val="20"/>
          <w:szCs w:val="20"/>
          <w:highlight w:val="cyan"/>
        </w:rPr>
        <w:t>kojarzenie liczby wyrażonej liczebnikiem z odpowiednią cyfrą,</w:t>
      </w:r>
    </w:p>
    <w:p w:rsidR="00B00B73" w:rsidRDefault="00B00B73" w:rsidP="00B00B73">
      <w:pPr>
        <w:pStyle w:val="Akapitzlist"/>
        <w:numPr>
          <w:ilvl w:val="0"/>
          <w:numId w:val="10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  <w:highlight w:val="cyan"/>
        </w:rPr>
      </w:pPr>
      <w:r>
        <w:rPr>
          <w:rFonts w:ascii="Arial" w:eastAsia="Calibri" w:hAnsi="Arial" w:cs="Arial"/>
          <w:sz w:val="20"/>
          <w:szCs w:val="20"/>
          <w:highlight w:val="cyan"/>
        </w:rPr>
        <w:t>poznawanie cyfr: 0, 1, 2, 3, 4, 5, 6, 7, 8, 9, i liczby10; znaków: &lt;, &gt;, =, oraz stosowanie ich w sytuacjach zadaniowych.</w:t>
      </w:r>
    </w:p>
    <w:p w:rsidR="00B00B73" w:rsidRDefault="00B00B73" w:rsidP="00B00B73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lastRenderedPageBreak/>
        <w:t>Klasyfikowanie</w:t>
      </w:r>
    </w:p>
    <w:p w:rsidR="00B00B73" w:rsidRDefault="00B00B73" w:rsidP="00B00B73">
      <w:pPr>
        <w:pStyle w:val="Akapitzlist"/>
        <w:numPr>
          <w:ilvl w:val="0"/>
          <w:numId w:val="12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tworzenie kolekcji, porządkowanie elementów według  cech.</w:t>
      </w:r>
    </w:p>
    <w:p w:rsidR="00B00B73" w:rsidRDefault="00B00B73" w:rsidP="00B00B73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Organizacja czasu i przestrzeni</w:t>
      </w:r>
    </w:p>
    <w:p w:rsidR="00B00B73" w:rsidRDefault="00B00B73" w:rsidP="00B00B73">
      <w:pPr>
        <w:pStyle w:val="Akapitzlist"/>
        <w:numPr>
          <w:ilvl w:val="0"/>
          <w:numId w:val="13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dostrzeganie rytmicznej organizacji czasu w stałych następstwach dni i nocy, pór roku, dni tygodnia, miesięcy,</w:t>
      </w:r>
    </w:p>
    <w:p w:rsidR="00B00B73" w:rsidRDefault="00B00B73" w:rsidP="00B00B73">
      <w:pPr>
        <w:pStyle w:val="Akapitzlist"/>
        <w:numPr>
          <w:ilvl w:val="0"/>
          <w:numId w:val="13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wykorzystywanie orientacji przestrzennej w grach i zabawach ruchowych.</w:t>
      </w:r>
    </w:p>
    <w:p w:rsidR="00B00B73" w:rsidRDefault="00B00B73" w:rsidP="00B00B73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Dodawanie i odejmowanie</w:t>
      </w:r>
    </w:p>
    <w:p w:rsidR="00B00B73" w:rsidRDefault="00B00B73" w:rsidP="00B00B73">
      <w:pPr>
        <w:pStyle w:val="Akapitzlist"/>
        <w:numPr>
          <w:ilvl w:val="0"/>
          <w:numId w:val="14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  <w:highlight w:val="cyan"/>
        </w:rPr>
      </w:pPr>
      <w:r>
        <w:rPr>
          <w:rFonts w:ascii="Arial" w:eastAsia="Calibri" w:hAnsi="Arial" w:cs="Arial"/>
          <w:sz w:val="20"/>
          <w:szCs w:val="20"/>
          <w:highlight w:val="cyan"/>
        </w:rPr>
        <w:t>dodawanie i odejmowanie w zakresie 10, z wykorzystaniem palców lub innych zbiorów zastępczych.</w:t>
      </w:r>
    </w:p>
    <w:p w:rsidR="00B00B73" w:rsidRDefault="00B00B73" w:rsidP="00B00B73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Intuicja geometryczna</w:t>
      </w:r>
    </w:p>
    <w:p w:rsidR="00B00B73" w:rsidRDefault="00B00B73" w:rsidP="00B00B73">
      <w:pPr>
        <w:pStyle w:val="Akapitzlist"/>
        <w:numPr>
          <w:ilvl w:val="0"/>
          <w:numId w:val="15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dostrzeganie symetrii w otoczeniu (np. w budowie ciała człowieka, zwierząt, przedmiotów).</w:t>
      </w:r>
    </w:p>
    <w:p w:rsidR="00B00B73" w:rsidRDefault="00B00B73" w:rsidP="00B00B7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W świecie techniki</w:t>
      </w:r>
    </w:p>
    <w:p w:rsidR="00B00B73" w:rsidRDefault="00B00B73" w:rsidP="00B00B73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Działalność badawcza</w:t>
      </w:r>
    </w:p>
    <w:p w:rsidR="00B00B73" w:rsidRDefault="00B00B73" w:rsidP="00B00B73">
      <w:pPr>
        <w:pStyle w:val="Akapitzlist"/>
        <w:numPr>
          <w:ilvl w:val="0"/>
          <w:numId w:val="16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poznawanie właściwości fizycznych: lodu, śniegu, wody, powietrza, piasku, gliny, węgla kamiennego i soli kamiennej,</w:t>
      </w:r>
    </w:p>
    <w:p w:rsidR="00B00B73" w:rsidRDefault="00B00B73" w:rsidP="00B00B73">
      <w:pPr>
        <w:pStyle w:val="Akapitzlist"/>
        <w:numPr>
          <w:ilvl w:val="0"/>
          <w:numId w:val="16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wspólne przeprowadzanie eksperymentów; wyciąganie wniosków,</w:t>
      </w:r>
    </w:p>
    <w:p w:rsidR="00B00B73" w:rsidRDefault="00B00B73" w:rsidP="00B00B73">
      <w:pPr>
        <w:pStyle w:val="Akapitzlist"/>
        <w:numPr>
          <w:ilvl w:val="0"/>
          <w:numId w:val="16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poznawanie przyborów, narzędzi potrzebnych do obserwowania i badania otoczenia, np. lupy.</w:t>
      </w:r>
    </w:p>
    <w:p w:rsidR="00B00B73" w:rsidRDefault="00B00B73" w:rsidP="00B00B7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Działalność plastyczna</w:t>
      </w:r>
    </w:p>
    <w:p w:rsidR="00B00B73" w:rsidRDefault="00B00B73" w:rsidP="00B00B73">
      <w:pPr>
        <w:pStyle w:val="Akapitzlist"/>
        <w:numPr>
          <w:ilvl w:val="0"/>
          <w:numId w:val="17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wycinanie, wydzieranie, składanie papieru,</w:t>
      </w:r>
    </w:p>
    <w:p w:rsidR="00B00B73" w:rsidRDefault="00B00B73" w:rsidP="00B00B73">
      <w:pPr>
        <w:pStyle w:val="Akapitzlist"/>
        <w:numPr>
          <w:ilvl w:val="0"/>
          <w:numId w:val="17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dbanie o estetykę prac plastycznych i otoczenia, w którym powstają.</w:t>
      </w:r>
    </w:p>
    <w:p w:rsidR="00B00B73" w:rsidRDefault="00B00B73" w:rsidP="00B00B7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W świecie sztuki – muzyka </w:t>
      </w:r>
    </w:p>
    <w:p w:rsidR="00B00B73" w:rsidRDefault="00B00B73" w:rsidP="00B00B73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Muzyka i ruch</w:t>
      </w:r>
    </w:p>
    <w:p w:rsidR="00B00B73" w:rsidRDefault="00B00B73" w:rsidP="00B00B73">
      <w:pPr>
        <w:pStyle w:val="Akapitzlist"/>
        <w:numPr>
          <w:ilvl w:val="0"/>
          <w:numId w:val="15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reagowanie ruchem na zmiany tempa, dynamiki utworu oraz wysokości dźwięków.</w:t>
      </w:r>
    </w:p>
    <w:p w:rsidR="00B00B73" w:rsidRDefault="00B00B73" w:rsidP="00B00B7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Aktywność ruchowa</w:t>
      </w:r>
    </w:p>
    <w:p w:rsidR="00B00B73" w:rsidRDefault="00B00B73" w:rsidP="00B00B73">
      <w:pPr>
        <w:pStyle w:val="Akapitzlist"/>
        <w:numPr>
          <w:ilvl w:val="0"/>
          <w:numId w:val="18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rozumienie potrzeby dbania o prawidłową postawę ciała</w:t>
      </w:r>
    </w:p>
    <w:p w:rsidR="00B00B73" w:rsidRDefault="00B00B73" w:rsidP="00B00B73">
      <w:pPr>
        <w:pStyle w:val="Akapitzlist"/>
        <w:numPr>
          <w:ilvl w:val="0"/>
          <w:numId w:val="18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uczestniczenie w zabawach ruchowych, ćwiczeniach gimnastycznych, zabawach na powietrzu.</w:t>
      </w:r>
    </w:p>
    <w:p w:rsidR="00B00B73" w:rsidRDefault="00B00B73" w:rsidP="00B00B73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Rozwój fizyczny</w:t>
      </w:r>
    </w:p>
    <w:p w:rsidR="00B00B73" w:rsidRDefault="00B00B73" w:rsidP="00B00B73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Higiena ciała i otoczenia</w:t>
      </w:r>
    </w:p>
    <w:p w:rsidR="00B00B73" w:rsidRDefault="00B00B73" w:rsidP="00B00B73">
      <w:pPr>
        <w:pStyle w:val="Akapitzlist"/>
        <w:numPr>
          <w:ilvl w:val="0"/>
          <w:numId w:val="19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ubieranie się odpowiednio do warunków atmosferycznych występujących w danej porze roku,</w:t>
      </w:r>
    </w:p>
    <w:p w:rsidR="00B00B73" w:rsidRDefault="00B00B73" w:rsidP="00B00B73">
      <w:pPr>
        <w:pStyle w:val="Akapitzlist"/>
        <w:numPr>
          <w:ilvl w:val="0"/>
          <w:numId w:val="19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rozumienie konieczności spożywania owoców i warzyw.</w:t>
      </w:r>
    </w:p>
    <w:p w:rsidR="00B00B73" w:rsidRDefault="00B00B73" w:rsidP="00B00B73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Racjonalne odżywianie</w:t>
      </w:r>
    </w:p>
    <w:p w:rsidR="00B00B73" w:rsidRDefault="00B00B73" w:rsidP="00B00B73">
      <w:pPr>
        <w:pStyle w:val="Akapitzlist"/>
        <w:numPr>
          <w:ilvl w:val="0"/>
          <w:numId w:val="19"/>
        </w:numPr>
        <w:spacing w:after="0" w:line="240" w:lineRule="auto"/>
        <w:ind w:left="204" w:hanging="20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nazywanie pokarmów koniecznych do utrzymania zdrowia.</w:t>
      </w:r>
    </w:p>
    <w:p w:rsidR="00FF19A2" w:rsidRDefault="00B00B73"/>
    <w:sectPr w:rsidR="00FF19A2" w:rsidSect="00F2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363"/>
    <w:multiLevelType w:val="hybridMultilevel"/>
    <w:tmpl w:val="A62C940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97C15"/>
    <w:multiLevelType w:val="hybridMultilevel"/>
    <w:tmpl w:val="FA66C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D5835"/>
    <w:multiLevelType w:val="hybridMultilevel"/>
    <w:tmpl w:val="E1EA4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E52BB"/>
    <w:multiLevelType w:val="hybridMultilevel"/>
    <w:tmpl w:val="1256A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E5813"/>
    <w:multiLevelType w:val="hybridMultilevel"/>
    <w:tmpl w:val="3B0A6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B5131"/>
    <w:multiLevelType w:val="hybridMultilevel"/>
    <w:tmpl w:val="F0D82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17872"/>
    <w:multiLevelType w:val="multilevel"/>
    <w:tmpl w:val="F5D448E0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BE37E6B"/>
    <w:multiLevelType w:val="hybridMultilevel"/>
    <w:tmpl w:val="2D744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23CF6"/>
    <w:multiLevelType w:val="hybridMultilevel"/>
    <w:tmpl w:val="D6BEA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587D6F"/>
    <w:multiLevelType w:val="hybridMultilevel"/>
    <w:tmpl w:val="0C0A2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81710"/>
    <w:multiLevelType w:val="hybridMultilevel"/>
    <w:tmpl w:val="0FF0B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7646E"/>
    <w:multiLevelType w:val="hybridMultilevel"/>
    <w:tmpl w:val="39B41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5441"/>
    <w:multiLevelType w:val="hybridMultilevel"/>
    <w:tmpl w:val="CDAC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F6664"/>
    <w:multiLevelType w:val="hybridMultilevel"/>
    <w:tmpl w:val="73DC2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90B26"/>
    <w:multiLevelType w:val="hybridMultilevel"/>
    <w:tmpl w:val="D1AC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1E41E9"/>
    <w:multiLevelType w:val="hybridMultilevel"/>
    <w:tmpl w:val="A5CC0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F203C6"/>
    <w:multiLevelType w:val="hybridMultilevel"/>
    <w:tmpl w:val="FF6EABD4"/>
    <w:lvl w:ilvl="0" w:tplc="3D903B0C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00B73"/>
    <w:rsid w:val="00116B7C"/>
    <w:rsid w:val="006C49B4"/>
    <w:rsid w:val="00B00B73"/>
    <w:rsid w:val="00F2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B73"/>
    <w:pPr>
      <w:ind w:left="720"/>
      <w:contextualSpacing/>
    </w:pPr>
  </w:style>
  <w:style w:type="paragraph" w:customStyle="1" w:styleId="Standard">
    <w:name w:val="Standard"/>
    <w:rsid w:val="00B00B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RTFNum2">
    <w:name w:val="RTF_Num 2"/>
    <w:rsid w:val="00B00B7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2019-02-28T18:09:00Z</dcterms:created>
  <dcterms:modified xsi:type="dcterms:W3CDTF">2019-02-28T18:10:00Z</dcterms:modified>
</cp:coreProperties>
</file>